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7D8E2" w14:textId="77777777" w:rsidR="001F1AAE" w:rsidRDefault="00942FDF">
      <w:pPr>
        <w:pBdr>
          <w:bottom w:val="single" w:sz="4" w:space="0" w:color="auto"/>
        </w:pBdr>
      </w:pPr>
      <w:r>
        <w:rPr>
          <w:noProof/>
        </w:rPr>
        <w:drawing>
          <wp:inline distT="0" distB="0" distL="114300" distR="114300" wp14:anchorId="2A766536" wp14:editId="1B159379">
            <wp:extent cx="6804660" cy="2255520"/>
            <wp:effectExtent l="0" t="0" r="7620" b="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0466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824D9" w14:textId="77777777" w:rsidR="001F1AAE" w:rsidRDefault="001F1AAE"/>
    <w:p w14:paraId="141A955E" w14:textId="0E1B1FC4" w:rsidR="001F1AAE" w:rsidRDefault="009B5476">
      <w:pPr>
        <w:pBdr>
          <w:bottom w:val="single" w:sz="4" w:space="0" w:color="auto"/>
        </w:pBdr>
      </w:pPr>
      <w:r>
        <w:rPr>
          <w:noProof/>
        </w:rPr>
        <w:drawing>
          <wp:inline distT="0" distB="0" distL="0" distR="0" wp14:anchorId="7ADBC76A" wp14:editId="007B1D2E">
            <wp:extent cx="6794500" cy="321945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0E66D" w14:textId="77777777" w:rsidR="001F1AAE" w:rsidRDefault="001F1AAE"/>
    <w:p w14:paraId="00F4D50B" w14:textId="77777777" w:rsidR="001F1AAE" w:rsidRDefault="00942FDF">
      <w:r>
        <w:rPr>
          <w:noProof/>
        </w:rPr>
        <w:drawing>
          <wp:inline distT="0" distB="0" distL="114300" distR="114300" wp14:anchorId="13552756" wp14:editId="44D2C16B">
            <wp:extent cx="6736080" cy="3086100"/>
            <wp:effectExtent l="0" t="0" r="0" b="762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3608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DBA9F" w14:textId="77777777" w:rsidR="001F1AAE" w:rsidRDefault="001F1AAE"/>
    <w:p w14:paraId="7D0D455E" w14:textId="77777777" w:rsidR="001F1AAE" w:rsidRDefault="001F1AAE">
      <w:pPr>
        <w:rPr>
          <w:rFonts w:ascii="宋体" w:eastAsia="宋体" w:hAnsi="宋体" w:cs="宋体"/>
          <w:b/>
          <w:bCs/>
          <w:sz w:val="18"/>
          <w:szCs w:val="18"/>
        </w:rPr>
      </w:pPr>
    </w:p>
    <w:p w14:paraId="012B2A21" w14:textId="77777777" w:rsidR="001F1AAE" w:rsidRDefault="001F1AAE">
      <w:pPr>
        <w:rPr>
          <w:rFonts w:ascii="宋体" w:eastAsia="宋体" w:hAnsi="宋体" w:cs="宋体"/>
          <w:b/>
          <w:bCs/>
          <w:sz w:val="18"/>
          <w:szCs w:val="18"/>
        </w:rPr>
      </w:pPr>
    </w:p>
    <w:p w14:paraId="6FFBD494" w14:textId="77777777" w:rsidR="001F1AAE" w:rsidRDefault="00942FDF">
      <w:pPr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lastRenderedPageBreak/>
        <w:t>产品图片：</w:t>
      </w:r>
    </w:p>
    <w:p w14:paraId="2B17327F" w14:textId="77777777" w:rsidR="001F1AAE" w:rsidRDefault="001F1AAE">
      <w:pPr>
        <w:rPr>
          <w:rFonts w:ascii="宋体" w:eastAsia="宋体" w:hAnsi="宋体" w:cs="宋体"/>
          <w:b/>
          <w:bCs/>
          <w:sz w:val="18"/>
          <w:szCs w:val="18"/>
        </w:rPr>
      </w:pPr>
    </w:p>
    <w:p w14:paraId="33F8F366" w14:textId="77777777" w:rsidR="001F1AAE" w:rsidRDefault="001F1AAE">
      <w:pPr>
        <w:rPr>
          <w:rFonts w:ascii="宋体" w:eastAsia="宋体" w:hAnsi="宋体" w:cs="宋体"/>
          <w:b/>
          <w:bCs/>
          <w:sz w:val="18"/>
          <w:szCs w:val="18"/>
        </w:rPr>
      </w:pPr>
    </w:p>
    <w:p w14:paraId="709E71E9" w14:textId="77777777" w:rsidR="001F1AAE" w:rsidRDefault="00942FDF">
      <w:pPr>
        <w:rPr>
          <w:rFonts w:ascii="宋体" w:eastAsia="宋体" w:hAnsi="宋体" w:cs="宋体"/>
          <w:b/>
          <w:bCs/>
          <w:sz w:val="18"/>
          <w:szCs w:val="18"/>
        </w:rPr>
      </w:pPr>
      <w:r>
        <w:rPr>
          <w:noProof/>
        </w:rPr>
        <w:drawing>
          <wp:inline distT="0" distB="0" distL="114300" distR="114300" wp14:anchorId="64530208" wp14:editId="5F81D6C7">
            <wp:extent cx="3600450" cy="2738755"/>
            <wp:effectExtent l="0" t="0" r="0" b="444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73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13198363" wp14:editId="54D22071">
            <wp:extent cx="2295525" cy="2571750"/>
            <wp:effectExtent l="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4DA07" w14:textId="77777777" w:rsidR="001F1AAE" w:rsidRDefault="001F1AAE">
      <w:pPr>
        <w:rPr>
          <w:rFonts w:ascii="宋体" w:eastAsia="宋体" w:hAnsi="宋体" w:cs="宋体"/>
          <w:b/>
          <w:bCs/>
          <w:sz w:val="18"/>
          <w:szCs w:val="18"/>
        </w:rPr>
      </w:pPr>
    </w:p>
    <w:p w14:paraId="48AD050D" w14:textId="77777777" w:rsidR="001F1AAE" w:rsidRDefault="001F1AAE">
      <w:pPr>
        <w:rPr>
          <w:rFonts w:ascii="宋体" w:eastAsia="宋体" w:hAnsi="宋体" w:cs="宋体"/>
          <w:b/>
          <w:bCs/>
          <w:sz w:val="18"/>
          <w:szCs w:val="18"/>
        </w:rPr>
      </w:pPr>
    </w:p>
    <w:p w14:paraId="30A79AA4" w14:textId="77777777" w:rsidR="001F1AAE" w:rsidRDefault="001F1AAE">
      <w:pPr>
        <w:rPr>
          <w:rFonts w:ascii="宋体" w:eastAsia="宋体" w:hAnsi="宋体" w:cs="宋体"/>
          <w:b/>
          <w:bCs/>
          <w:sz w:val="28"/>
          <w:szCs w:val="28"/>
        </w:rPr>
      </w:pPr>
    </w:p>
    <w:p w14:paraId="28E45408" w14:textId="77777777" w:rsidR="001F1AAE" w:rsidRDefault="00942FDF">
      <w:pPr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详细规格：</w:t>
      </w:r>
    </w:p>
    <w:p w14:paraId="5A787133" w14:textId="77777777" w:rsidR="001F1AAE" w:rsidRDefault="00942FDF">
      <w:pPr>
        <w:numPr>
          <w:ilvl w:val="0"/>
          <w:numId w:val="1"/>
        </w:numPr>
        <w:tabs>
          <w:tab w:val="left" w:pos="6486"/>
          <w:tab w:val="right" w:pos="10892"/>
        </w:tabs>
        <w:wordWrap w:val="0"/>
        <w:jc w:val="left"/>
        <w:rPr>
          <w:rFonts w:ascii="宋体" w:eastAsia="宋体" w:hAnsi="宋体" w:cs="宋体"/>
          <w:sz w:val="18"/>
          <w:szCs w:val="18"/>
        </w:rPr>
      </w:pPr>
      <w:r>
        <w:rPr>
          <w:rFonts w:ascii="宋体" w:eastAsia="宋体" w:hAnsi="宋体" w:cs="宋体" w:hint="eastAsia"/>
          <w:sz w:val="18"/>
          <w:szCs w:val="18"/>
        </w:rPr>
        <w:t>精准定位，精度达到1.5米（产品支持北斗3代）。</w:t>
      </w:r>
    </w:p>
    <w:p w14:paraId="599B9781" w14:textId="77777777" w:rsidR="001F1AAE" w:rsidRDefault="00942FDF">
      <w:pPr>
        <w:numPr>
          <w:ilvl w:val="0"/>
          <w:numId w:val="2"/>
        </w:numPr>
        <w:tabs>
          <w:tab w:val="left" w:pos="6486"/>
          <w:tab w:val="right" w:pos="10892"/>
        </w:tabs>
        <w:wordWrap w:val="0"/>
        <w:jc w:val="left"/>
        <w:rPr>
          <w:rFonts w:ascii="宋体" w:eastAsia="宋体" w:hAnsi="宋体" w:cs="宋体"/>
          <w:sz w:val="18"/>
          <w:szCs w:val="18"/>
        </w:rPr>
      </w:pPr>
      <w:r>
        <w:rPr>
          <w:rFonts w:ascii="宋体" w:eastAsia="宋体" w:hAnsi="宋体" w:cs="宋体" w:hint="eastAsia"/>
          <w:sz w:val="18"/>
          <w:szCs w:val="18"/>
        </w:rPr>
        <w:t xml:space="preserve">GPS+北斗+LBS+WIFI </w:t>
      </w:r>
      <w:proofErr w:type="gramStart"/>
      <w:r>
        <w:rPr>
          <w:rFonts w:ascii="宋体" w:eastAsia="宋体" w:hAnsi="宋体" w:cs="宋体" w:hint="eastAsia"/>
          <w:sz w:val="18"/>
          <w:szCs w:val="18"/>
        </w:rPr>
        <w:t>四模定位</w:t>
      </w:r>
      <w:proofErr w:type="gramEnd"/>
      <w:r>
        <w:rPr>
          <w:rFonts w:ascii="宋体" w:eastAsia="宋体" w:hAnsi="宋体" w:cs="宋体" w:hint="eastAsia"/>
          <w:sz w:val="18"/>
          <w:szCs w:val="18"/>
        </w:rPr>
        <w:t>。</w:t>
      </w:r>
    </w:p>
    <w:p w14:paraId="411011DF" w14:textId="77777777" w:rsidR="001F1AAE" w:rsidRDefault="00942FDF">
      <w:pPr>
        <w:numPr>
          <w:ilvl w:val="0"/>
          <w:numId w:val="3"/>
        </w:numPr>
        <w:tabs>
          <w:tab w:val="left" w:pos="6486"/>
          <w:tab w:val="right" w:pos="10892"/>
        </w:tabs>
        <w:wordWrap w:val="0"/>
        <w:jc w:val="left"/>
        <w:rPr>
          <w:rFonts w:ascii="宋体" w:eastAsia="宋体" w:hAnsi="宋体" w:cs="宋体"/>
          <w:sz w:val="18"/>
          <w:szCs w:val="18"/>
        </w:rPr>
      </w:pPr>
      <w:r>
        <w:rPr>
          <w:rFonts w:ascii="宋体" w:eastAsia="宋体" w:hAnsi="宋体" w:cs="宋体" w:hint="eastAsia"/>
          <w:sz w:val="18"/>
          <w:szCs w:val="18"/>
        </w:rPr>
        <w:t>实用功能: 实时定位、潜伏定位、振动唤醒、计步定位。</w:t>
      </w:r>
    </w:p>
    <w:p w14:paraId="208A61F8" w14:textId="77777777" w:rsidR="001F1AAE" w:rsidRDefault="00942FDF">
      <w:pPr>
        <w:numPr>
          <w:ilvl w:val="0"/>
          <w:numId w:val="3"/>
        </w:numPr>
        <w:tabs>
          <w:tab w:val="left" w:pos="6486"/>
          <w:tab w:val="right" w:pos="10892"/>
        </w:tabs>
        <w:wordWrap w:val="0"/>
        <w:jc w:val="left"/>
        <w:rPr>
          <w:rFonts w:ascii="宋体" w:eastAsia="宋体" w:hAnsi="宋体" w:cs="宋体"/>
          <w:sz w:val="18"/>
          <w:szCs w:val="18"/>
        </w:rPr>
      </w:pPr>
      <w:r>
        <w:rPr>
          <w:rFonts w:ascii="宋体" w:eastAsia="宋体" w:hAnsi="宋体" w:cs="宋体" w:hint="eastAsia"/>
          <w:sz w:val="18"/>
          <w:szCs w:val="18"/>
        </w:rPr>
        <w:t>拆除报警、震动报警、位移报警、低电报警、出围栏报警、超速报警等。</w:t>
      </w:r>
    </w:p>
    <w:p w14:paraId="77DD2548" w14:textId="77777777" w:rsidR="001F1AAE" w:rsidRDefault="00942FDF">
      <w:pPr>
        <w:numPr>
          <w:ilvl w:val="0"/>
          <w:numId w:val="3"/>
        </w:numPr>
        <w:tabs>
          <w:tab w:val="left" w:pos="6486"/>
          <w:tab w:val="right" w:pos="10892"/>
        </w:tabs>
        <w:wordWrap w:val="0"/>
        <w:jc w:val="left"/>
        <w:rPr>
          <w:rFonts w:ascii="宋体" w:eastAsia="宋体" w:hAnsi="宋体" w:cs="宋体"/>
          <w:sz w:val="18"/>
          <w:szCs w:val="18"/>
        </w:rPr>
      </w:pPr>
      <w:r>
        <w:rPr>
          <w:rFonts w:ascii="宋体" w:eastAsia="宋体" w:hAnsi="宋体" w:cs="宋体" w:hint="eastAsia"/>
          <w:sz w:val="18"/>
          <w:szCs w:val="18"/>
        </w:rPr>
        <w:t>体积小巧，易隐藏，强磁吸附（可选择）。</w:t>
      </w:r>
    </w:p>
    <w:p w14:paraId="79EC3237" w14:textId="77777777" w:rsidR="001F1AAE" w:rsidRDefault="00942FDF">
      <w:pPr>
        <w:tabs>
          <w:tab w:val="left" w:pos="6486"/>
          <w:tab w:val="right" w:pos="10892"/>
        </w:tabs>
        <w:wordWrap w:val="0"/>
        <w:jc w:val="left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应用领域：</w:t>
      </w:r>
    </w:p>
    <w:p w14:paraId="754F59F2" w14:textId="77777777" w:rsidR="001F1AAE" w:rsidRDefault="00942FDF">
      <w:pPr>
        <w:tabs>
          <w:tab w:val="left" w:pos="6486"/>
          <w:tab w:val="right" w:pos="10892"/>
        </w:tabs>
        <w:wordWrap w:val="0"/>
        <w:jc w:val="left"/>
        <w:rPr>
          <w:rFonts w:ascii="宋体" w:eastAsia="宋体" w:hAnsi="宋体" w:cs="宋体"/>
          <w:sz w:val="18"/>
          <w:szCs w:val="18"/>
        </w:rPr>
      </w:pPr>
      <w:r>
        <w:rPr>
          <w:rFonts w:ascii="宋体" w:eastAsia="宋体" w:hAnsi="宋体" w:cs="宋体" w:hint="eastAsia"/>
          <w:sz w:val="18"/>
          <w:szCs w:val="18"/>
        </w:rPr>
        <w:t>租赁车辆，信贷车辆，客运车辆，出租汽车，货运车辆，牛羊定位管理，贵重物品管理等</w:t>
      </w:r>
    </w:p>
    <w:p w14:paraId="003A7D66" w14:textId="77777777" w:rsidR="001F1AAE" w:rsidRDefault="001F1AAE">
      <w:pPr>
        <w:tabs>
          <w:tab w:val="left" w:pos="6486"/>
          <w:tab w:val="right" w:pos="10892"/>
        </w:tabs>
        <w:wordWrap w:val="0"/>
        <w:jc w:val="left"/>
        <w:rPr>
          <w:rFonts w:ascii="宋体" w:eastAsia="宋体" w:hAnsi="宋体" w:cs="宋体"/>
          <w:szCs w:val="21"/>
        </w:rPr>
      </w:pPr>
    </w:p>
    <w:p w14:paraId="5EE9557F" w14:textId="77777777" w:rsidR="001F1AAE" w:rsidRDefault="00942FDF">
      <w:pPr>
        <w:tabs>
          <w:tab w:val="left" w:pos="6486"/>
          <w:tab w:val="right" w:pos="10892"/>
        </w:tabs>
        <w:wordWrap w:val="0"/>
        <w:jc w:val="left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设备参数：</w:t>
      </w:r>
    </w:p>
    <w:tbl>
      <w:tblPr>
        <w:tblStyle w:val="a7"/>
        <w:tblpPr w:leftFromText="181" w:rightFromText="181" w:vertAnchor="text" w:horzAnchor="page" w:tblpXSpec="center" w:tblpY="1"/>
        <w:tblOverlap w:val="never"/>
        <w:tblW w:w="10174" w:type="dxa"/>
        <w:jc w:val="center"/>
        <w:tblLayout w:type="fixed"/>
        <w:tblLook w:val="04A0" w:firstRow="1" w:lastRow="0" w:firstColumn="1" w:lastColumn="0" w:noHBand="0" w:noVBand="1"/>
      </w:tblPr>
      <w:tblGrid>
        <w:gridCol w:w="1345"/>
        <w:gridCol w:w="2850"/>
        <w:gridCol w:w="737"/>
        <w:gridCol w:w="737"/>
        <w:gridCol w:w="4505"/>
      </w:tblGrid>
      <w:tr w:rsidR="001F1AAE" w14:paraId="480D5852" w14:textId="77777777">
        <w:trPr>
          <w:trHeight w:val="325"/>
          <w:jc w:val="center"/>
        </w:trPr>
        <w:tc>
          <w:tcPr>
            <w:tcW w:w="1345" w:type="dxa"/>
            <w:vAlign w:val="center"/>
          </w:tcPr>
          <w:p w14:paraId="3881BFC2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项目</w:t>
            </w:r>
          </w:p>
        </w:tc>
        <w:tc>
          <w:tcPr>
            <w:tcW w:w="2850" w:type="dxa"/>
            <w:vAlign w:val="center"/>
          </w:tcPr>
          <w:p w14:paraId="64A63670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功能名称</w:t>
            </w:r>
          </w:p>
        </w:tc>
        <w:tc>
          <w:tcPr>
            <w:tcW w:w="737" w:type="dxa"/>
            <w:vAlign w:val="center"/>
          </w:tcPr>
          <w:p w14:paraId="57835308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有</w:t>
            </w:r>
          </w:p>
        </w:tc>
        <w:tc>
          <w:tcPr>
            <w:tcW w:w="737" w:type="dxa"/>
            <w:vAlign w:val="center"/>
          </w:tcPr>
          <w:p w14:paraId="64154CC5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无</w:t>
            </w:r>
          </w:p>
        </w:tc>
        <w:tc>
          <w:tcPr>
            <w:tcW w:w="4505" w:type="dxa"/>
            <w:vAlign w:val="center"/>
          </w:tcPr>
          <w:p w14:paraId="202F0CDE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功能描述</w:t>
            </w:r>
          </w:p>
        </w:tc>
      </w:tr>
      <w:tr w:rsidR="001F1AAE" w14:paraId="2AA44806" w14:textId="77777777">
        <w:trPr>
          <w:trHeight w:val="340"/>
          <w:jc w:val="center"/>
        </w:trPr>
        <w:tc>
          <w:tcPr>
            <w:tcW w:w="1345" w:type="dxa"/>
            <w:vMerge w:val="restart"/>
            <w:vAlign w:val="center"/>
          </w:tcPr>
          <w:p w14:paraId="43021A0E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电气特性</w:t>
            </w:r>
          </w:p>
        </w:tc>
        <w:tc>
          <w:tcPr>
            <w:tcW w:w="2850" w:type="dxa"/>
            <w:vAlign w:val="center"/>
          </w:tcPr>
          <w:p w14:paraId="42AE63E0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供电方式</w:t>
            </w:r>
          </w:p>
        </w:tc>
        <w:tc>
          <w:tcPr>
            <w:tcW w:w="737" w:type="dxa"/>
            <w:vAlign w:val="center"/>
          </w:tcPr>
          <w:p w14:paraId="373A6B95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573DF97C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7F98F963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电池供电</w:t>
            </w:r>
          </w:p>
        </w:tc>
      </w:tr>
      <w:tr w:rsidR="001F1AAE" w14:paraId="298D75E8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7B6BC7CC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70DCD119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工作电压范围</w:t>
            </w:r>
          </w:p>
        </w:tc>
        <w:tc>
          <w:tcPr>
            <w:tcW w:w="737" w:type="dxa"/>
            <w:vAlign w:val="center"/>
          </w:tcPr>
          <w:p w14:paraId="624E8CD0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7A7CF494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26BFDCFC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DC 3.45V - 4.35V</w:t>
            </w:r>
          </w:p>
        </w:tc>
      </w:tr>
      <w:tr w:rsidR="001F1AAE" w14:paraId="7DA1BAC0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32F10E43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64BCF708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工作电流</w:t>
            </w:r>
          </w:p>
        </w:tc>
        <w:tc>
          <w:tcPr>
            <w:tcW w:w="737" w:type="dxa"/>
            <w:vAlign w:val="center"/>
          </w:tcPr>
          <w:p w14:paraId="405DCDD1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69AD9195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42B6E5FC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22mA</w:t>
            </w:r>
          </w:p>
        </w:tc>
      </w:tr>
      <w:tr w:rsidR="001F1AAE" w14:paraId="6B0FCB3A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40865F85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7E0B503F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休眠待机电流</w:t>
            </w:r>
          </w:p>
        </w:tc>
        <w:tc>
          <w:tcPr>
            <w:tcW w:w="737" w:type="dxa"/>
            <w:vAlign w:val="center"/>
          </w:tcPr>
          <w:p w14:paraId="13128669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48BB37FF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516000E9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约30uA</w:t>
            </w:r>
          </w:p>
        </w:tc>
      </w:tr>
      <w:tr w:rsidR="001F1AAE" w14:paraId="19B98642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57F44F14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528A9864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在线待机电流</w:t>
            </w:r>
          </w:p>
        </w:tc>
        <w:tc>
          <w:tcPr>
            <w:tcW w:w="737" w:type="dxa"/>
            <w:vAlign w:val="center"/>
          </w:tcPr>
          <w:p w14:paraId="2A052446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224D5325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0B7B7162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4.5mA</w:t>
            </w:r>
          </w:p>
        </w:tc>
      </w:tr>
      <w:tr w:rsidR="001F1AAE" w14:paraId="45F42203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7D605AA7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7482C036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内置电池容量</w:t>
            </w:r>
          </w:p>
        </w:tc>
        <w:tc>
          <w:tcPr>
            <w:tcW w:w="737" w:type="dxa"/>
            <w:vAlign w:val="center"/>
          </w:tcPr>
          <w:p w14:paraId="5714C815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534CC032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42760D97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10000mAh (3.8V聚合物电池)</w:t>
            </w:r>
          </w:p>
        </w:tc>
      </w:tr>
      <w:tr w:rsidR="001F1AAE" w14:paraId="2705902E" w14:textId="77777777">
        <w:trPr>
          <w:trHeight w:val="340"/>
          <w:jc w:val="center"/>
        </w:trPr>
        <w:tc>
          <w:tcPr>
            <w:tcW w:w="1345" w:type="dxa"/>
            <w:vMerge w:val="restart"/>
            <w:vAlign w:val="center"/>
          </w:tcPr>
          <w:p w14:paraId="41C9A3DB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环境特性</w:t>
            </w:r>
          </w:p>
        </w:tc>
        <w:tc>
          <w:tcPr>
            <w:tcW w:w="2850" w:type="dxa"/>
            <w:vAlign w:val="center"/>
          </w:tcPr>
          <w:p w14:paraId="6F9FEF6F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工作温度范围</w:t>
            </w:r>
          </w:p>
        </w:tc>
        <w:tc>
          <w:tcPr>
            <w:tcW w:w="737" w:type="dxa"/>
            <w:vAlign w:val="center"/>
          </w:tcPr>
          <w:p w14:paraId="65B15E39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607895EF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0D1CDAE1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-20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℃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 xml:space="preserve"> - 70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℃</w:t>
            </w:r>
          </w:p>
        </w:tc>
      </w:tr>
      <w:tr w:rsidR="001F1AAE" w14:paraId="649477BD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1B78EF28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097B9F16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储存温度范围</w:t>
            </w:r>
          </w:p>
        </w:tc>
        <w:tc>
          <w:tcPr>
            <w:tcW w:w="737" w:type="dxa"/>
            <w:vAlign w:val="center"/>
          </w:tcPr>
          <w:p w14:paraId="6692C264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27386766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39E36B34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-30℃ - 80℃</w:t>
            </w:r>
          </w:p>
        </w:tc>
      </w:tr>
      <w:tr w:rsidR="001F1AAE" w14:paraId="308ABCCC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2EC2834D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7733DB30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工作湿度范围</w:t>
            </w:r>
          </w:p>
        </w:tc>
        <w:tc>
          <w:tcPr>
            <w:tcW w:w="737" w:type="dxa"/>
            <w:vAlign w:val="center"/>
          </w:tcPr>
          <w:p w14:paraId="1B6CC5D0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color w:val="0F243E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36ED7C54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color w:val="0F243E"/>
                <w:kern w:val="0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4FC76C18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F243E"/>
                <w:kern w:val="0"/>
                <w:sz w:val="18"/>
                <w:szCs w:val="18"/>
              </w:rPr>
              <w:t xml:space="preserve">5%-95% </w:t>
            </w:r>
            <w:r>
              <w:rPr>
                <w:rFonts w:ascii="宋体" w:eastAsia="宋体" w:hAnsi="宋体" w:cs="宋体" w:hint="eastAsia"/>
                <w:color w:val="444444"/>
                <w:kern w:val="0"/>
                <w:sz w:val="18"/>
                <w:szCs w:val="18"/>
              </w:rPr>
              <w:t xml:space="preserve"> </w:t>
            </w:r>
          </w:p>
        </w:tc>
      </w:tr>
      <w:tr w:rsidR="001F1AAE" w14:paraId="14E3E18F" w14:textId="77777777">
        <w:trPr>
          <w:trHeight w:hRule="exact" w:val="340"/>
          <w:jc w:val="center"/>
        </w:trPr>
        <w:tc>
          <w:tcPr>
            <w:tcW w:w="1345" w:type="dxa"/>
            <w:vMerge w:val="restart"/>
            <w:vAlign w:val="center"/>
          </w:tcPr>
          <w:p w14:paraId="55799D0C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通信特性</w:t>
            </w:r>
          </w:p>
        </w:tc>
        <w:tc>
          <w:tcPr>
            <w:tcW w:w="2850" w:type="dxa"/>
            <w:vAlign w:val="center"/>
          </w:tcPr>
          <w:p w14:paraId="358AC561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通信模</w:t>
            </w:r>
            <w:proofErr w:type="gramStart"/>
            <w:r>
              <w:rPr>
                <w:rFonts w:ascii="宋体" w:eastAsia="宋体" w:hAnsi="宋体" w:cs="宋体" w:hint="eastAsia"/>
                <w:sz w:val="18"/>
                <w:szCs w:val="18"/>
              </w:rPr>
              <w:t>组品牌</w:t>
            </w:r>
            <w:proofErr w:type="gramEnd"/>
            <w:r>
              <w:rPr>
                <w:rFonts w:ascii="宋体" w:eastAsia="宋体" w:hAnsi="宋体" w:cs="宋体" w:hint="eastAsia"/>
                <w:sz w:val="18"/>
                <w:szCs w:val="18"/>
              </w:rPr>
              <w:t>/芯片型号</w:t>
            </w:r>
          </w:p>
        </w:tc>
        <w:tc>
          <w:tcPr>
            <w:tcW w:w="737" w:type="dxa"/>
            <w:vAlign w:val="center"/>
          </w:tcPr>
          <w:p w14:paraId="27C2E2EC" w14:textId="77777777" w:rsidR="001F1AAE" w:rsidRDefault="00942FDF">
            <w:pPr>
              <w:widowControl/>
              <w:tabs>
                <w:tab w:val="center" w:pos="2700"/>
                <w:tab w:val="left" w:pos="3942"/>
              </w:tabs>
              <w:ind w:right="15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 xml:space="preserve"> ●</w:t>
            </w:r>
          </w:p>
        </w:tc>
        <w:tc>
          <w:tcPr>
            <w:tcW w:w="737" w:type="dxa"/>
            <w:vAlign w:val="center"/>
          </w:tcPr>
          <w:p w14:paraId="7A88328D" w14:textId="77777777" w:rsidR="001F1AAE" w:rsidRDefault="00942FDF">
            <w:pPr>
              <w:widowControl/>
              <w:tabs>
                <w:tab w:val="center" w:pos="2700"/>
                <w:tab w:val="left" w:pos="3942"/>
              </w:tabs>
              <w:ind w:right="15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 xml:space="preserve"> </w:t>
            </w:r>
          </w:p>
        </w:tc>
        <w:tc>
          <w:tcPr>
            <w:tcW w:w="4505" w:type="dxa"/>
            <w:vAlign w:val="center"/>
          </w:tcPr>
          <w:p w14:paraId="56083B9D" w14:textId="77777777" w:rsidR="001F1AAE" w:rsidRDefault="00942FDF">
            <w:pPr>
              <w:widowControl/>
              <w:tabs>
                <w:tab w:val="center" w:pos="2700"/>
                <w:tab w:val="left" w:pos="3942"/>
              </w:tabs>
              <w:ind w:right="15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ML307A-DCLN-中移物联</w:t>
            </w:r>
          </w:p>
        </w:tc>
      </w:tr>
      <w:tr w:rsidR="001F1AAE" w14:paraId="45797993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0550F788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0E34C1F3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通信频段</w:t>
            </w:r>
          </w:p>
        </w:tc>
        <w:tc>
          <w:tcPr>
            <w:tcW w:w="737" w:type="dxa"/>
            <w:vAlign w:val="center"/>
          </w:tcPr>
          <w:p w14:paraId="19013AD5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color w:val="0F243E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5F3AAFA7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color w:val="0F243E"/>
                <w:kern w:val="0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6971954C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F243E"/>
                <w:kern w:val="0"/>
                <w:sz w:val="18"/>
                <w:szCs w:val="18"/>
              </w:rPr>
              <w:t>TDD:B</w:t>
            </w:r>
            <w:proofErr w:type="gramEnd"/>
            <w:r>
              <w:rPr>
                <w:rFonts w:ascii="宋体" w:eastAsia="宋体" w:hAnsi="宋体" w:cs="宋体" w:hint="eastAsia"/>
                <w:color w:val="0F243E"/>
                <w:kern w:val="0"/>
                <w:sz w:val="18"/>
                <w:szCs w:val="18"/>
              </w:rPr>
              <w:t>34/38/39/40/41,FDD:B1/3/5/8</w:t>
            </w:r>
          </w:p>
        </w:tc>
      </w:tr>
      <w:tr w:rsidR="001F1AAE" w14:paraId="52816964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6039C4A2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23395897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SIM卡</w:t>
            </w:r>
          </w:p>
        </w:tc>
        <w:tc>
          <w:tcPr>
            <w:tcW w:w="737" w:type="dxa"/>
            <w:vAlign w:val="center"/>
          </w:tcPr>
          <w:p w14:paraId="6A08553F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5CBB3B29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15D9759B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Micro SIM卡</w:t>
            </w:r>
          </w:p>
        </w:tc>
      </w:tr>
      <w:tr w:rsidR="001F1AAE" w14:paraId="01111EC2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49B4F001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3D682590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通信天线</w:t>
            </w:r>
          </w:p>
        </w:tc>
        <w:tc>
          <w:tcPr>
            <w:tcW w:w="737" w:type="dxa"/>
            <w:vAlign w:val="center"/>
          </w:tcPr>
          <w:p w14:paraId="5F75DEED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47F60D3A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45664FD3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内置FPC天线</w:t>
            </w:r>
          </w:p>
        </w:tc>
      </w:tr>
      <w:tr w:rsidR="001F1AAE" w14:paraId="38C8945B" w14:textId="77777777">
        <w:trPr>
          <w:trHeight w:val="340"/>
          <w:jc w:val="center"/>
        </w:trPr>
        <w:tc>
          <w:tcPr>
            <w:tcW w:w="1345" w:type="dxa"/>
            <w:vMerge w:val="restart"/>
            <w:vAlign w:val="center"/>
          </w:tcPr>
          <w:p w14:paraId="08D5A86F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GPS/BD 定位特性</w:t>
            </w:r>
          </w:p>
        </w:tc>
        <w:tc>
          <w:tcPr>
            <w:tcW w:w="2850" w:type="dxa"/>
            <w:vAlign w:val="center"/>
          </w:tcPr>
          <w:p w14:paraId="07AB6765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定位模</w:t>
            </w:r>
            <w:proofErr w:type="gramStart"/>
            <w:r>
              <w:rPr>
                <w:rFonts w:ascii="宋体" w:eastAsia="宋体" w:hAnsi="宋体" w:cs="宋体" w:hint="eastAsia"/>
                <w:sz w:val="18"/>
                <w:szCs w:val="18"/>
              </w:rPr>
              <w:t>组品牌</w:t>
            </w:r>
            <w:proofErr w:type="gramEnd"/>
            <w:r>
              <w:rPr>
                <w:rFonts w:ascii="宋体" w:eastAsia="宋体" w:hAnsi="宋体" w:cs="宋体" w:hint="eastAsia"/>
                <w:sz w:val="18"/>
                <w:szCs w:val="18"/>
              </w:rPr>
              <w:t>/芯片型号</w:t>
            </w:r>
          </w:p>
        </w:tc>
        <w:tc>
          <w:tcPr>
            <w:tcW w:w="737" w:type="dxa"/>
            <w:vAlign w:val="center"/>
          </w:tcPr>
          <w:p w14:paraId="55AA4E17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color w:val="444444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0182B9FD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color w:val="444444"/>
                <w:kern w:val="0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0F25D0D1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华大GPS北斗芯片（支持北斗3代）</w:t>
            </w:r>
          </w:p>
        </w:tc>
      </w:tr>
      <w:tr w:rsidR="001F1AAE" w14:paraId="4C9F7C07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01F02F68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76575762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冷启动时间</w:t>
            </w:r>
          </w:p>
        </w:tc>
        <w:tc>
          <w:tcPr>
            <w:tcW w:w="737" w:type="dxa"/>
            <w:vAlign w:val="center"/>
          </w:tcPr>
          <w:p w14:paraId="0FC04A0F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5EE5EACD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356DB402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平均  32秒</w:t>
            </w:r>
          </w:p>
        </w:tc>
      </w:tr>
      <w:tr w:rsidR="001F1AAE" w14:paraId="68287617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1D660770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6E3826EE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热启动时间</w:t>
            </w:r>
          </w:p>
        </w:tc>
        <w:tc>
          <w:tcPr>
            <w:tcW w:w="737" w:type="dxa"/>
            <w:vAlign w:val="center"/>
          </w:tcPr>
          <w:p w14:paraId="7B3A7118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0C1190A5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18E6C536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平均  1秒</w:t>
            </w:r>
          </w:p>
        </w:tc>
      </w:tr>
      <w:tr w:rsidR="001F1AAE" w14:paraId="702FFC2F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73474983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10DC1BC8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灵敏度（跟踪）</w:t>
            </w:r>
          </w:p>
        </w:tc>
        <w:tc>
          <w:tcPr>
            <w:tcW w:w="737" w:type="dxa"/>
            <w:vAlign w:val="center"/>
          </w:tcPr>
          <w:p w14:paraId="67227E6D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31591356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414787C2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-162dBm</w:t>
            </w:r>
          </w:p>
        </w:tc>
      </w:tr>
      <w:tr w:rsidR="001F1AAE" w14:paraId="5B043A87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7BEA87B0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6F646B70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定位天线</w:t>
            </w:r>
          </w:p>
        </w:tc>
        <w:tc>
          <w:tcPr>
            <w:tcW w:w="737" w:type="dxa"/>
            <w:vAlign w:val="center"/>
          </w:tcPr>
          <w:p w14:paraId="7A7A954E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4BBEC7A6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70FDFDF3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内置有源陶瓷GPS天线</w:t>
            </w:r>
          </w:p>
        </w:tc>
      </w:tr>
      <w:tr w:rsidR="001F1AAE" w14:paraId="6CC8B1A2" w14:textId="77777777">
        <w:trPr>
          <w:trHeight w:val="340"/>
          <w:jc w:val="center"/>
        </w:trPr>
        <w:tc>
          <w:tcPr>
            <w:tcW w:w="1345" w:type="dxa"/>
            <w:vMerge w:val="restart"/>
            <w:vAlign w:val="center"/>
          </w:tcPr>
          <w:p w14:paraId="4C463292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外部接口</w:t>
            </w:r>
          </w:p>
        </w:tc>
        <w:tc>
          <w:tcPr>
            <w:tcW w:w="2850" w:type="dxa"/>
            <w:vAlign w:val="center"/>
          </w:tcPr>
          <w:p w14:paraId="3C0EE999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喇叭输出接口</w:t>
            </w:r>
          </w:p>
        </w:tc>
        <w:tc>
          <w:tcPr>
            <w:tcW w:w="737" w:type="dxa"/>
            <w:vAlign w:val="center"/>
          </w:tcPr>
          <w:p w14:paraId="23247544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48B36DA5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●</w:t>
            </w:r>
          </w:p>
        </w:tc>
        <w:tc>
          <w:tcPr>
            <w:tcW w:w="4505" w:type="dxa"/>
            <w:vAlign w:val="center"/>
          </w:tcPr>
          <w:p w14:paraId="268238C5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1F1AAE" w14:paraId="0ADC7CE2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6A538C69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223E7C07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I/O接口</w:t>
            </w:r>
          </w:p>
        </w:tc>
        <w:tc>
          <w:tcPr>
            <w:tcW w:w="737" w:type="dxa"/>
            <w:vAlign w:val="center"/>
          </w:tcPr>
          <w:p w14:paraId="5228D0E3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02E28516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●</w:t>
            </w:r>
          </w:p>
        </w:tc>
        <w:tc>
          <w:tcPr>
            <w:tcW w:w="4505" w:type="dxa"/>
            <w:vAlign w:val="center"/>
          </w:tcPr>
          <w:p w14:paraId="471850B1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1F1AAE" w14:paraId="5795124C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47AFA7C4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38C3F6DA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ADC检测输入接口</w:t>
            </w:r>
          </w:p>
        </w:tc>
        <w:tc>
          <w:tcPr>
            <w:tcW w:w="737" w:type="dxa"/>
            <w:vAlign w:val="center"/>
          </w:tcPr>
          <w:p w14:paraId="50E1CB35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013D8B12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●</w:t>
            </w:r>
          </w:p>
        </w:tc>
        <w:tc>
          <w:tcPr>
            <w:tcW w:w="4505" w:type="dxa"/>
            <w:vAlign w:val="center"/>
          </w:tcPr>
          <w:p w14:paraId="310CEAB6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1F1AAE" w14:paraId="35F9D275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0CEBCC36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4D05E046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RS485接口</w:t>
            </w:r>
          </w:p>
        </w:tc>
        <w:tc>
          <w:tcPr>
            <w:tcW w:w="737" w:type="dxa"/>
            <w:vAlign w:val="center"/>
          </w:tcPr>
          <w:p w14:paraId="7579C128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5AF412AA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●</w:t>
            </w:r>
          </w:p>
        </w:tc>
        <w:tc>
          <w:tcPr>
            <w:tcW w:w="4505" w:type="dxa"/>
            <w:vAlign w:val="center"/>
          </w:tcPr>
          <w:p w14:paraId="607CFCC4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1F1AAE" w14:paraId="01CFFBDD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4C0B9185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72DA6BF0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RS232接口</w:t>
            </w:r>
          </w:p>
        </w:tc>
        <w:tc>
          <w:tcPr>
            <w:tcW w:w="737" w:type="dxa"/>
            <w:vAlign w:val="center"/>
          </w:tcPr>
          <w:p w14:paraId="406BC11C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00DC30CF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●</w:t>
            </w:r>
          </w:p>
        </w:tc>
        <w:tc>
          <w:tcPr>
            <w:tcW w:w="4505" w:type="dxa"/>
            <w:vAlign w:val="center"/>
          </w:tcPr>
          <w:p w14:paraId="1A491C50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1F1AAE" w14:paraId="1DB8D5AE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22FE0140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0582B9AD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串口</w:t>
            </w:r>
          </w:p>
        </w:tc>
        <w:tc>
          <w:tcPr>
            <w:tcW w:w="737" w:type="dxa"/>
            <w:vAlign w:val="center"/>
          </w:tcPr>
          <w:p w14:paraId="0319E447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13571907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0F67D73C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3.3V串口一路</w:t>
            </w:r>
          </w:p>
        </w:tc>
      </w:tr>
      <w:tr w:rsidR="001F1AAE" w14:paraId="39883691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56EA2ADF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707B871C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CAN</w:t>
            </w:r>
          </w:p>
        </w:tc>
        <w:tc>
          <w:tcPr>
            <w:tcW w:w="737" w:type="dxa"/>
            <w:vAlign w:val="center"/>
          </w:tcPr>
          <w:p w14:paraId="4DFB3A74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39FE4297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●</w:t>
            </w:r>
          </w:p>
        </w:tc>
        <w:tc>
          <w:tcPr>
            <w:tcW w:w="4505" w:type="dxa"/>
            <w:vAlign w:val="center"/>
          </w:tcPr>
          <w:p w14:paraId="6A4D7B83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1F1AAE" w14:paraId="02E02604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39A23AAF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1FB21588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K线</w:t>
            </w:r>
          </w:p>
        </w:tc>
        <w:tc>
          <w:tcPr>
            <w:tcW w:w="737" w:type="dxa"/>
            <w:vAlign w:val="center"/>
          </w:tcPr>
          <w:p w14:paraId="0DF0C09A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68197E47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●</w:t>
            </w:r>
          </w:p>
        </w:tc>
        <w:tc>
          <w:tcPr>
            <w:tcW w:w="4505" w:type="dxa"/>
            <w:vAlign w:val="center"/>
          </w:tcPr>
          <w:p w14:paraId="350E5BAF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1F1AAE" w14:paraId="5F700405" w14:textId="77777777">
        <w:trPr>
          <w:trHeight w:val="340"/>
          <w:jc w:val="center"/>
        </w:trPr>
        <w:tc>
          <w:tcPr>
            <w:tcW w:w="1345" w:type="dxa"/>
            <w:vMerge w:val="restart"/>
            <w:vAlign w:val="center"/>
          </w:tcPr>
          <w:p w14:paraId="6C1F07F8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外形规格</w:t>
            </w:r>
          </w:p>
        </w:tc>
        <w:tc>
          <w:tcPr>
            <w:tcW w:w="2850" w:type="dxa"/>
            <w:vAlign w:val="center"/>
          </w:tcPr>
          <w:p w14:paraId="7D81AEDA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主机尺寸(长宽高)</w:t>
            </w:r>
          </w:p>
        </w:tc>
        <w:tc>
          <w:tcPr>
            <w:tcW w:w="737" w:type="dxa"/>
            <w:vAlign w:val="center"/>
          </w:tcPr>
          <w:p w14:paraId="731DD867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5B03E752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3FCE1107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75mm × 57 mm × 31.5 mm</w:t>
            </w:r>
          </w:p>
        </w:tc>
      </w:tr>
      <w:tr w:rsidR="001F1AAE" w14:paraId="27D0AD27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675722C8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14DE533C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外壳材质</w:t>
            </w:r>
          </w:p>
        </w:tc>
        <w:tc>
          <w:tcPr>
            <w:tcW w:w="737" w:type="dxa"/>
            <w:vAlign w:val="center"/>
          </w:tcPr>
          <w:p w14:paraId="302BF2F3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21141910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1B124AEA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ABS塑料</w:t>
            </w:r>
          </w:p>
        </w:tc>
      </w:tr>
      <w:tr w:rsidR="001F1AAE" w14:paraId="2F1AD81A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0B8F8936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1C8FA081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IP防护等级</w:t>
            </w:r>
          </w:p>
        </w:tc>
        <w:tc>
          <w:tcPr>
            <w:tcW w:w="737" w:type="dxa"/>
            <w:vAlign w:val="center"/>
          </w:tcPr>
          <w:p w14:paraId="4D0D3E11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1012FDC7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439E687A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IP65</w:t>
            </w:r>
          </w:p>
        </w:tc>
      </w:tr>
      <w:tr w:rsidR="001F1AAE" w14:paraId="18795107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33E137BC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6223FC6A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强磁</w:t>
            </w:r>
          </w:p>
        </w:tc>
        <w:tc>
          <w:tcPr>
            <w:tcW w:w="737" w:type="dxa"/>
            <w:vAlign w:val="center"/>
          </w:tcPr>
          <w:p w14:paraId="19975589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5DB9393E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25D5DC83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选配</w:t>
            </w:r>
          </w:p>
        </w:tc>
      </w:tr>
      <w:tr w:rsidR="001F1AAE" w14:paraId="75D82215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01263F4E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33574AEF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项圈</w:t>
            </w:r>
          </w:p>
        </w:tc>
        <w:tc>
          <w:tcPr>
            <w:tcW w:w="737" w:type="dxa"/>
            <w:vAlign w:val="center"/>
          </w:tcPr>
          <w:p w14:paraId="36E28420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2AF381AD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5AC294ED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选配</w:t>
            </w:r>
          </w:p>
        </w:tc>
      </w:tr>
      <w:tr w:rsidR="001F1AAE" w14:paraId="24A72932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7FA08599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4C323618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主机重量</w:t>
            </w:r>
          </w:p>
        </w:tc>
        <w:tc>
          <w:tcPr>
            <w:tcW w:w="737" w:type="dxa"/>
            <w:vAlign w:val="center"/>
          </w:tcPr>
          <w:p w14:paraId="3D5205C5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0EB4223F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2F928FE6" w14:textId="17A69E3B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约1</w:t>
            </w:r>
            <w:r w:rsidR="00B07AB8">
              <w:rPr>
                <w:rFonts w:ascii="宋体" w:eastAsia="宋体" w:hAnsi="宋体" w:cs="宋体"/>
                <w:sz w:val="18"/>
                <w:szCs w:val="18"/>
              </w:rPr>
              <w:t>99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 xml:space="preserve"> 克</w:t>
            </w:r>
          </w:p>
        </w:tc>
      </w:tr>
    </w:tbl>
    <w:p w14:paraId="3BE4374F" w14:textId="77777777" w:rsidR="001F1AAE" w:rsidRDefault="001F1AAE">
      <w:pPr>
        <w:tabs>
          <w:tab w:val="left" w:pos="6486"/>
          <w:tab w:val="right" w:pos="10892"/>
        </w:tabs>
        <w:wordWrap w:val="0"/>
        <w:jc w:val="left"/>
        <w:rPr>
          <w:rFonts w:ascii="宋体" w:eastAsia="宋体" w:hAnsi="宋体" w:cs="宋体"/>
          <w:sz w:val="18"/>
          <w:szCs w:val="18"/>
        </w:rPr>
      </w:pPr>
    </w:p>
    <w:p w14:paraId="3D2AAADD" w14:textId="77777777" w:rsidR="001F1AAE" w:rsidRDefault="001F1AAE">
      <w:pPr>
        <w:tabs>
          <w:tab w:val="left" w:pos="6486"/>
          <w:tab w:val="right" w:pos="10892"/>
        </w:tabs>
        <w:wordWrap w:val="0"/>
        <w:jc w:val="left"/>
        <w:rPr>
          <w:rFonts w:ascii="宋体" w:eastAsia="宋体" w:hAnsi="宋体" w:cs="宋体"/>
          <w:sz w:val="18"/>
          <w:szCs w:val="18"/>
        </w:rPr>
      </w:pPr>
    </w:p>
    <w:p w14:paraId="28E9BFF8" w14:textId="77777777" w:rsidR="001F1AAE" w:rsidRDefault="001F1AAE">
      <w:pPr>
        <w:tabs>
          <w:tab w:val="left" w:pos="6486"/>
          <w:tab w:val="right" w:pos="10892"/>
        </w:tabs>
        <w:wordWrap w:val="0"/>
        <w:jc w:val="left"/>
        <w:rPr>
          <w:rFonts w:ascii="宋体" w:eastAsia="宋体" w:hAnsi="宋体" w:cs="宋体"/>
          <w:sz w:val="18"/>
          <w:szCs w:val="18"/>
        </w:rPr>
      </w:pPr>
    </w:p>
    <w:sectPr w:rsidR="001F1AAE">
      <w:pgSz w:w="11850" w:h="16783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0EAE6" w14:textId="77777777" w:rsidR="00E74B09" w:rsidRDefault="00E74B09" w:rsidP="00B07AB8">
      <w:r>
        <w:separator/>
      </w:r>
    </w:p>
  </w:endnote>
  <w:endnote w:type="continuationSeparator" w:id="0">
    <w:p w14:paraId="5DAF98B8" w14:textId="77777777" w:rsidR="00E74B09" w:rsidRDefault="00E74B09" w:rsidP="00B07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9C31A" w14:textId="77777777" w:rsidR="00E74B09" w:rsidRDefault="00E74B09" w:rsidP="00B07AB8">
      <w:r>
        <w:separator/>
      </w:r>
    </w:p>
  </w:footnote>
  <w:footnote w:type="continuationSeparator" w:id="0">
    <w:p w14:paraId="60B22F94" w14:textId="77777777" w:rsidR="00E74B09" w:rsidRDefault="00E74B09" w:rsidP="00B07A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9F5258C"/>
    <w:multiLevelType w:val="singleLevel"/>
    <w:tmpl w:val="89F5258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27E3E093"/>
    <w:multiLevelType w:val="singleLevel"/>
    <w:tmpl w:val="27E3E093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2C021C80"/>
    <w:multiLevelType w:val="singleLevel"/>
    <w:tmpl w:val="2C021C8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439492097">
    <w:abstractNumId w:val="0"/>
  </w:num>
  <w:num w:numId="2" w16cid:durableId="1994481252">
    <w:abstractNumId w:val="2"/>
  </w:num>
  <w:num w:numId="3" w16cid:durableId="1865560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jFmZWIzNDg2MmIzZjExOTIzMmViNTBmYTMwYTk0ZWYifQ=="/>
  </w:docVars>
  <w:rsids>
    <w:rsidRoot w:val="00406DF5"/>
    <w:rsid w:val="00020E10"/>
    <w:rsid w:val="00040947"/>
    <w:rsid w:val="00073545"/>
    <w:rsid w:val="000E4C30"/>
    <w:rsid w:val="000E5239"/>
    <w:rsid w:val="000F64B4"/>
    <w:rsid w:val="0015734C"/>
    <w:rsid w:val="00197829"/>
    <w:rsid w:val="001B21C5"/>
    <w:rsid w:val="001F1AAE"/>
    <w:rsid w:val="002A789F"/>
    <w:rsid w:val="002C0EC4"/>
    <w:rsid w:val="00330373"/>
    <w:rsid w:val="003428F7"/>
    <w:rsid w:val="003524B3"/>
    <w:rsid w:val="00374910"/>
    <w:rsid w:val="00384F14"/>
    <w:rsid w:val="003F2D7F"/>
    <w:rsid w:val="00406DF5"/>
    <w:rsid w:val="00436EF6"/>
    <w:rsid w:val="00461C18"/>
    <w:rsid w:val="004C1526"/>
    <w:rsid w:val="00562833"/>
    <w:rsid w:val="006036CA"/>
    <w:rsid w:val="00604B8D"/>
    <w:rsid w:val="00606E71"/>
    <w:rsid w:val="00693980"/>
    <w:rsid w:val="0076308B"/>
    <w:rsid w:val="00844A38"/>
    <w:rsid w:val="00847C5C"/>
    <w:rsid w:val="008A702B"/>
    <w:rsid w:val="008D68B6"/>
    <w:rsid w:val="00907ACC"/>
    <w:rsid w:val="00937128"/>
    <w:rsid w:val="00942FDF"/>
    <w:rsid w:val="0096691E"/>
    <w:rsid w:val="009B5476"/>
    <w:rsid w:val="00A7019C"/>
    <w:rsid w:val="00AF6325"/>
    <w:rsid w:val="00B07AB8"/>
    <w:rsid w:val="00B62169"/>
    <w:rsid w:val="00B91E58"/>
    <w:rsid w:val="00C158A8"/>
    <w:rsid w:val="00C23344"/>
    <w:rsid w:val="00C94655"/>
    <w:rsid w:val="00CE6E02"/>
    <w:rsid w:val="00D14CA3"/>
    <w:rsid w:val="00D742D8"/>
    <w:rsid w:val="00DB039F"/>
    <w:rsid w:val="00DC0B04"/>
    <w:rsid w:val="00DD764D"/>
    <w:rsid w:val="00E517B3"/>
    <w:rsid w:val="00E74B09"/>
    <w:rsid w:val="00EA462C"/>
    <w:rsid w:val="00EB02F7"/>
    <w:rsid w:val="00F05A89"/>
    <w:rsid w:val="00F245E8"/>
    <w:rsid w:val="00F560D3"/>
    <w:rsid w:val="00F62ACA"/>
    <w:rsid w:val="00FA7ED4"/>
    <w:rsid w:val="00FE7624"/>
    <w:rsid w:val="017513AB"/>
    <w:rsid w:val="034A2326"/>
    <w:rsid w:val="04CE6FA9"/>
    <w:rsid w:val="05C92D5D"/>
    <w:rsid w:val="08561E6F"/>
    <w:rsid w:val="0B597C3D"/>
    <w:rsid w:val="0BA12222"/>
    <w:rsid w:val="0C19780F"/>
    <w:rsid w:val="0E3C3326"/>
    <w:rsid w:val="10325014"/>
    <w:rsid w:val="12045C71"/>
    <w:rsid w:val="13291AE1"/>
    <w:rsid w:val="1462009D"/>
    <w:rsid w:val="1B330225"/>
    <w:rsid w:val="1D44577C"/>
    <w:rsid w:val="1F856A27"/>
    <w:rsid w:val="20F6266B"/>
    <w:rsid w:val="219F5528"/>
    <w:rsid w:val="263345FA"/>
    <w:rsid w:val="289A56EE"/>
    <w:rsid w:val="28FD2E02"/>
    <w:rsid w:val="298B34C6"/>
    <w:rsid w:val="2B931E5E"/>
    <w:rsid w:val="2BD728A6"/>
    <w:rsid w:val="2DFD6825"/>
    <w:rsid w:val="36A728F5"/>
    <w:rsid w:val="3DAB4A87"/>
    <w:rsid w:val="3DBD626B"/>
    <w:rsid w:val="431D412A"/>
    <w:rsid w:val="45235EFE"/>
    <w:rsid w:val="47BC7FB4"/>
    <w:rsid w:val="47C7163A"/>
    <w:rsid w:val="48033DD8"/>
    <w:rsid w:val="4BA74D11"/>
    <w:rsid w:val="52A44367"/>
    <w:rsid w:val="53D90A2E"/>
    <w:rsid w:val="5526593F"/>
    <w:rsid w:val="58605076"/>
    <w:rsid w:val="589239BC"/>
    <w:rsid w:val="61761F55"/>
    <w:rsid w:val="655C62D1"/>
    <w:rsid w:val="6A5B085D"/>
    <w:rsid w:val="6A861DD0"/>
    <w:rsid w:val="6B386D67"/>
    <w:rsid w:val="6C3C7D34"/>
    <w:rsid w:val="6C4D48E7"/>
    <w:rsid w:val="6EBD6C84"/>
    <w:rsid w:val="6EF9343F"/>
    <w:rsid w:val="759038F6"/>
    <w:rsid w:val="792A47E4"/>
    <w:rsid w:val="7F8E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6DAE0D"/>
  <w15:docId w15:val="{A0362D98-2F4A-41D9-A489-3C0DC56CC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autoRedefine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lyan -</cp:lastModifiedBy>
  <cp:revision>35</cp:revision>
  <cp:lastPrinted>2018-07-04T09:52:00Z</cp:lastPrinted>
  <dcterms:created xsi:type="dcterms:W3CDTF">2014-10-29T12:08:00Z</dcterms:created>
  <dcterms:modified xsi:type="dcterms:W3CDTF">2024-12-28T09:15:00Z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3C6DAF7C1D1D40DEB1B3738790E539BF_13</vt:lpwstr>
  </property>
</Properties>
</file>